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9A" w:rsidRDefault="009A3B9A" w:rsidP="009A3B9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6</w:t>
      </w:r>
    </w:p>
    <w:p w:rsidR="009A3B9A" w:rsidRDefault="009A3B9A" w:rsidP="009A3B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навчальних програм робочого навчального плану </w:t>
      </w:r>
      <w:proofErr w:type="spellStart"/>
      <w:r>
        <w:rPr>
          <w:b/>
          <w:sz w:val="28"/>
          <w:szCs w:val="28"/>
          <w:lang w:val="uk-UA"/>
        </w:rPr>
        <w:t>Зідьківської</w:t>
      </w:r>
      <w:proofErr w:type="spellEnd"/>
      <w:r>
        <w:rPr>
          <w:b/>
          <w:sz w:val="28"/>
          <w:szCs w:val="28"/>
          <w:lang w:val="uk-UA"/>
        </w:rPr>
        <w:t xml:space="preserve"> ЗОШ І-ІІІ ст. ім. </w:t>
      </w:r>
      <w:proofErr w:type="spellStart"/>
      <w:r>
        <w:rPr>
          <w:b/>
          <w:sz w:val="28"/>
          <w:szCs w:val="28"/>
          <w:lang w:val="uk-UA"/>
        </w:rPr>
        <w:t>Г.І.Ковтуна</w:t>
      </w:r>
      <w:proofErr w:type="spellEnd"/>
    </w:p>
    <w:p w:rsidR="009A3B9A" w:rsidRDefault="009A3B9A" w:rsidP="009A3B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вивчення предметів варіантної складової у 1–11-х класах у 2017/2018 навчальному році</w:t>
      </w:r>
    </w:p>
    <w:p w:rsidR="009A3B9A" w:rsidRDefault="009A3B9A" w:rsidP="009A3B9A">
      <w:pPr>
        <w:ind w:left="-851"/>
        <w:jc w:val="center"/>
        <w:rPr>
          <w:b/>
          <w:sz w:val="28"/>
          <w:szCs w:val="28"/>
          <w:lang w:val="uk-UA"/>
        </w:rPr>
      </w:pPr>
    </w:p>
    <w:tbl>
      <w:tblPr>
        <w:tblW w:w="1531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2399"/>
        <w:gridCol w:w="709"/>
        <w:gridCol w:w="3838"/>
        <w:gridCol w:w="3718"/>
        <w:gridCol w:w="1925"/>
        <w:gridCol w:w="2159"/>
      </w:tblGrid>
      <w:tr w:rsidR="009A3B9A" w:rsidTr="009A3B9A">
        <w:trPr>
          <w:cantSplit/>
          <w:trHeight w:val="1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№</w:t>
            </w:r>
          </w:p>
          <w:p w:rsidR="009A3B9A" w:rsidRDefault="009A3B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з/п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Навчальна дисципліна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B9A" w:rsidRDefault="009A3B9A">
            <w:pPr>
              <w:ind w:left="113" w:right="11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Клас (-и)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Назва</w:t>
            </w:r>
          </w:p>
          <w:p w:rsidR="009A3B9A" w:rsidRDefault="009A3B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програми.</w:t>
            </w:r>
          </w:p>
          <w:p w:rsidR="009A3B9A" w:rsidRDefault="009A3B9A">
            <w:pPr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B9A" w:rsidRDefault="009A3B9A">
            <w:pPr>
              <w:ind w:left="113" w:right="11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Рік та видавництво навчальної програми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B9A" w:rsidRDefault="009A3B9A">
            <w:pPr>
              <w:ind w:left="113" w:right="11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Тип (державна або авторська)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B9A" w:rsidRDefault="009A3B9A">
            <w:pPr>
              <w:ind w:left="113" w:right="11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Ким дозволена до використання (ким затверджена)</w:t>
            </w:r>
          </w:p>
        </w:tc>
      </w:tr>
      <w:tr w:rsidR="009A3B9A" w:rsidTr="009A3B9A">
        <w:trPr>
          <w:cantSplit/>
          <w:trHeight w:val="359"/>
        </w:trPr>
        <w:tc>
          <w:tcPr>
            <w:tcW w:w="15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b/>
                <w:lang w:val="uk-UA"/>
              </w:rPr>
            </w:pPr>
          </w:p>
          <w:p w:rsidR="009A3B9A" w:rsidRDefault="009A3B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 за вибором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Навчальна програма спецкурсу «</w:t>
            </w:r>
            <w:proofErr w:type="spellStart"/>
            <w:r>
              <w:rPr>
                <w:rFonts w:eastAsia="Calibri"/>
                <w:lang w:val="uk-UA"/>
              </w:rPr>
              <w:t>Харківщинознавство</w:t>
            </w:r>
            <w:proofErr w:type="spellEnd"/>
            <w:r>
              <w:rPr>
                <w:rFonts w:eastAsia="Calibri"/>
                <w:lang w:val="uk-UA"/>
              </w:rPr>
              <w:t xml:space="preserve">».  Автори: </w:t>
            </w:r>
            <w:proofErr w:type="spellStart"/>
            <w:r>
              <w:rPr>
                <w:rFonts w:eastAsia="Calibri"/>
                <w:lang w:val="uk-UA"/>
              </w:rPr>
              <w:t>Андрусек</w:t>
            </w:r>
            <w:proofErr w:type="spellEnd"/>
            <w:r>
              <w:rPr>
                <w:rFonts w:eastAsia="Calibri"/>
                <w:lang w:val="uk-UA"/>
              </w:rPr>
              <w:t xml:space="preserve"> Г.В. </w:t>
            </w:r>
            <w:proofErr w:type="spellStart"/>
            <w:r>
              <w:rPr>
                <w:rFonts w:eastAsia="Calibri"/>
                <w:lang w:val="uk-UA"/>
              </w:rPr>
              <w:t>Гільберг</w:t>
            </w:r>
            <w:proofErr w:type="spellEnd"/>
          </w:p>
          <w:p w:rsidR="009A3B9A" w:rsidRDefault="009A3B9A">
            <w:pPr>
              <w:rPr>
                <w:rFonts w:eastAsia="Calibri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2016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Протокол№ 4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 29.07.2016 Інститут модернізації змісту освіти</w:t>
            </w:r>
          </w:p>
        </w:tc>
      </w:tr>
      <w:tr w:rsidR="009A3B9A" w:rsidTr="009A3B9A">
        <w:tc>
          <w:tcPr>
            <w:tcW w:w="15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rPr>
                <w:b/>
                <w:lang w:val="uk-UA"/>
              </w:rPr>
            </w:pPr>
          </w:p>
          <w:p w:rsidR="009A3B9A" w:rsidRDefault="009A3B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Факультативи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57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bCs/>
                <w:lang w:val="uk-UA"/>
              </w:rPr>
              <w:t>Православна  культура  Слобожанщини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5-11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lang w:val="uk-UA"/>
              </w:rPr>
            </w:pPr>
            <w:r>
              <w:rPr>
                <w:lang w:val="uk-UA"/>
              </w:rPr>
              <w:t>Навчальна програма з курсу  за вибором  «</w:t>
            </w:r>
            <w:r>
              <w:rPr>
                <w:bCs/>
                <w:lang w:val="uk-UA"/>
              </w:rPr>
              <w:t xml:space="preserve">Православна  культура  Слобожанщини»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Веб-сайт КВНЗ «Харківська академія неперервної освіти»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Регіональна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ДНУ «Інститут модернізації змісту освіти»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2.1/12-Г-588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Від 25.07.2016 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57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Цікава 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Навчальні програми курсів за вибором та факультативів з хімії: Варіативна складова типових навчальних планів (упор. Дубовик)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2010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Тернопіль «Мандрівець»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14.1/12-Г-137 від 18.02.2014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57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Хімія навколо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8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«Хімія навколо нас» 8 </w:t>
            </w:r>
            <w:proofErr w:type="spellStart"/>
            <w:r>
              <w:rPr>
                <w:rFonts w:eastAsia="Calibri"/>
                <w:lang w:val="uk-UA"/>
              </w:rPr>
              <w:t>кл</w:t>
            </w:r>
            <w:proofErr w:type="spellEnd"/>
            <w:r>
              <w:rPr>
                <w:rFonts w:eastAsia="Calibri"/>
                <w:lang w:val="uk-UA"/>
              </w:rPr>
              <w:t xml:space="preserve">. </w:t>
            </w:r>
          </w:p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Навчальна програма для факультативного курсу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Авторська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Методична рада   ХОНМІБО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Протокол № 2 від 13.06.2013</w:t>
            </w:r>
          </w:p>
          <w:p w:rsidR="009A3B9A" w:rsidRDefault="009A3B9A">
            <w:pPr>
              <w:ind w:left="-97" w:right="-8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Реєстраційний №10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Живи за правилами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Збірник навчальних програм для учнів 1-9 класів основної школи та 10-11 класів суспільно-гуманітарного напрямку старшої школи</w:t>
            </w:r>
          </w:p>
          <w:p w:rsidR="009A3B9A" w:rsidRDefault="009A3B9A">
            <w:pPr>
              <w:rPr>
                <w:rFonts w:eastAsia="Calibri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2010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Видавництво «Шкільний світ»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Лист МОНУ № 1/11-1652 від 12.03.2010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lang w:val="uk-UA"/>
              </w:rPr>
            </w:pPr>
            <w:r>
              <w:rPr>
                <w:lang w:val="uk-UA"/>
              </w:rPr>
              <w:t>Формування здорового способу життя та профілактика ВІЛ/СНІДу.</w:t>
            </w:r>
          </w:p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Захисти себе від ВІЛ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Програма навчального курсу  для учнівської молоді «Формування здорового способу життя та профілактика ВІЛ/СНІДу». </w:t>
            </w:r>
            <w:r>
              <w:rPr>
                <w:rFonts w:eastAsia="Calibri"/>
                <w:lang w:val="uk-UA"/>
              </w:rPr>
              <w:t>Захисти себе від ВІЛ</w:t>
            </w:r>
            <w:r>
              <w:rPr>
                <w:lang w:val="uk-UA"/>
              </w:rPr>
              <w:t xml:space="preserve"> (автор Воронцова Т.В., </w:t>
            </w:r>
            <w:proofErr w:type="spellStart"/>
            <w:r>
              <w:rPr>
                <w:lang w:val="uk-UA"/>
              </w:rPr>
              <w:t>Оржеховська</w:t>
            </w:r>
            <w:proofErr w:type="spellEnd"/>
            <w:r>
              <w:rPr>
                <w:lang w:val="uk-UA"/>
              </w:rPr>
              <w:t xml:space="preserve"> В.М., Пономаренко В.С.)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Видавництво «</w:t>
            </w:r>
            <w:proofErr w:type="spellStart"/>
            <w:r>
              <w:rPr>
                <w:lang w:val="uk-UA"/>
              </w:rPr>
              <w:t>Алатон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від 26.06.2015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14.1/12-Г-741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Екологія людини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 xml:space="preserve">«Екологія людини» 10 </w:t>
            </w:r>
            <w:proofErr w:type="spellStart"/>
            <w:r>
              <w:rPr>
                <w:rFonts w:eastAsia="Calibri"/>
                <w:lang w:val="uk-UA"/>
              </w:rPr>
              <w:t>кл</w:t>
            </w:r>
            <w:proofErr w:type="spellEnd"/>
            <w:r>
              <w:rPr>
                <w:rFonts w:eastAsia="Calibri"/>
                <w:lang w:val="uk-UA"/>
              </w:rPr>
              <w:t xml:space="preserve">. Збірник навчальних програм курсів за вибором та факультативів з біології для </w:t>
            </w:r>
            <w:proofErr w:type="spellStart"/>
            <w:r>
              <w:rPr>
                <w:rFonts w:eastAsia="Calibri"/>
                <w:lang w:val="uk-UA"/>
              </w:rPr>
              <w:t>допрофільної</w:t>
            </w:r>
            <w:proofErr w:type="spellEnd"/>
            <w:r>
              <w:rPr>
                <w:rFonts w:eastAsia="Calibri"/>
                <w:lang w:val="uk-UA"/>
              </w:rPr>
              <w:t xml:space="preserve"> підготовки та профільного навчання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Кам’янець-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Подільський: Аксіома, 2009. –С. 5-14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Лист ДНУ «Інститут інноваційних технологій і змісту освіти» МОН України від 27.01.2014 № 14.1/12-Г-58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Розв’язування задач з хімії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</w:t>
            </w:r>
            <w:r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uk-UA"/>
              </w:rPr>
              <w:t>11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rPr>
                <w:rFonts w:eastAsia="Calibri"/>
                <w:lang w:val="uk-U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«Розв’язування задач з хімії» </w:t>
            </w:r>
          </w:p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10 </w:t>
            </w:r>
            <w:proofErr w:type="spellStart"/>
            <w:r>
              <w:rPr>
                <w:rFonts w:eastAsia="Calibri"/>
                <w:lang w:val="uk-UA"/>
              </w:rPr>
              <w:t>кл</w:t>
            </w:r>
            <w:proofErr w:type="spellEnd"/>
            <w:r>
              <w:rPr>
                <w:rFonts w:eastAsia="Calibri"/>
                <w:lang w:val="uk-UA"/>
              </w:rPr>
              <w:t>.</w:t>
            </w:r>
          </w:p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Навчальні програми курсів за вибором та факультативів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2010 Тернопіль, Мандрівець.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ІІТЗО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14.1/12-Г-137 від 18.02.2014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Конституційне право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Збірник навчальних програм для учнів 1-9 класів основної школи та 10-11 класів суспільно-гуманітарного напрямку старшої школи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2010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Видавництво «Шкільний світ»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Лист МОНУ № 1/11-1652 від 12.03.2010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Права людини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Збірник навчальних програм для учнів 1-9 класів основної школи та 10-11 класів суспільно-гуманітарного напрямку старшої школи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2010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Видавництво «Шкільний світ»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Лист МОНУ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1/11-1652 від 12.03.2010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Вступ до проблеми </w:t>
            </w:r>
            <w:proofErr w:type="spellStart"/>
            <w:r>
              <w:rPr>
                <w:rFonts w:eastAsia="Calibri"/>
                <w:lang w:val="uk-UA"/>
              </w:rPr>
              <w:t>біорізноманіття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 xml:space="preserve">Збірник навчальних програм курсів за вибором та факультативів з біології для </w:t>
            </w:r>
            <w:proofErr w:type="spellStart"/>
            <w:r>
              <w:rPr>
                <w:rFonts w:eastAsia="Calibri"/>
                <w:lang w:val="uk-UA"/>
              </w:rPr>
              <w:t>допрофільної</w:t>
            </w:r>
            <w:proofErr w:type="spellEnd"/>
            <w:r>
              <w:rPr>
                <w:rFonts w:eastAsia="Calibri"/>
                <w:lang w:val="uk-UA"/>
              </w:rPr>
              <w:t xml:space="preserve"> підготовки та профільного навчання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Кам’янець-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Подільський: Аксіома, 2009. –С. 5-14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Лист ДНУ «Інститут інноваційних технологій і змісту освіти» МОН України від 27.01.2014 № 14.1/12-Г-58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Нуклеїнові кислоти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Збірник навчальних програм курсів за вибором та факультативів з біології для до профільної підготовки і профільного навчання.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2009 Кам’янець-Подільський «Аксіома»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Лист ДНУ «Інститут інноваційних технологій і змісту освіти» МОН України від 27.01.2014 № 14.1/12-Г-58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Стилістика української мови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10-11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Програма факультативного курсу 10-11 </w:t>
            </w:r>
            <w:proofErr w:type="spellStart"/>
            <w:r>
              <w:rPr>
                <w:rFonts w:eastAsia="Calibri"/>
                <w:lang w:val="uk-UA"/>
              </w:rPr>
              <w:t>кл</w:t>
            </w:r>
            <w:proofErr w:type="spellEnd"/>
            <w:r>
              <w:rPr>
                <w:rFonts w:eastAsia="Calibri"/>
                <w:lang w:val="uk-UA"/>
              </w:rPr>
              <w:t xml:space="preserve">. Автори: Авраменко О.Н., </w:t>
            </w:r>
            <w:proofErr w:type="spellStart"/>
            <w:r>
              <w:rPr>
                <w:rFonts w:eastAsia="Calibri"/>
                <w:lang w:val="uk-UA"/>
              </w:rPr>
              <w:t>Чукіна</w:t>
            </w:r>
            <w:proofErr w:type="spellEnd"/>
            <w:r>
              <w:rPr>
                <w:rFonts w:eastAsia="Calibri"/>
                <w:lang w:val="uk-UA"/>
              </w:rPr>
              <w:t xml:space="preserve"> В.Ф.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Видавництво «Грамота»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ІМЗО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03.07.2017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21.1/12-Г-314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Методи розв’язування задач з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«Збірник програм з математики для </w:t>
            </w:r>
            <w:proofErr w:type="spellStart"/>
            <w:r>
              <w:rPr>
                <w:rFonts w:eastAsia="Calibri"/>
                <w:lang w:val="uk-UA"/>
              </w:rPr>
              <w:t>допрофільного</w:t>
            </w:r>
            <w:proofErr w:type="spellEnd"/>
            <w:r>
              <w:rPr>
                <w:rFonts w:eastAsia="Calibri"/>
                <w:lang w:val="uk-UA"/>
              </w:rPr>
              <w:t xml:space="preserve"> навчання та профільної підготовки» в частині варіативної складової (упорядники Прокопенко Н.С., </w:t>
            </w:r>
            <w:proofErr w:type="spellStart"/>
            <w:r>
              <w:rPr>
                <w:rFonts w:eastAsia="Calibri"/>
                <w:lang w:val="uk-UA"/>
              </w:rPr>
              <w:t>Єргіна</w:t>
            </w:r>
            <w:proofErr w:type="spellEnd"/>
            <w:r>
              <w:rPr>
                <w:rFonts w:eastAsia="Calibri"/>
                <w:lang w:val="uk-UA"/>
              </w:rPr>
              <w:t xml:space="preserve"> О.В., </w:t>
            </w:r>
            <w:proofErr w:type="spellStart"/>
            <w:r>
              <w:rPr>
                <w:rFonts w:eastAsia="Calibri"/>
                <w:lang w:val="uk-UA"/>
              </w:rPr>
              <w:t>Вашуленко</w:t>
            </w:r>
            <w:proofErr w:type="spellEnd"/>
            <w:r>
              <w:rPr>
                <w:rFonts w:eastAsia="Calibri"/>
                <w:lang w:val="uk-UA"/>
              </w:rPr>
              <w:t xml:space="preserve"> О.П.)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Видавництво «Ранок»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ІМЗО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04.07.2016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2.1/12-Г-440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Методи </w:t>
            </w:r>
            <w:proofErr w:type="spellStart"/>
            <w:r>
              <w:rPr>
                <w:rFonts w:eastAsia="Calibri"/>
                <w:lang w:val="uk-UA"/>
              </w:rPr>
              <w:t>розвязування</w:t>
            </w:r>
            <w:proofErr w:type="spellEnd"/>
            <w:r>
              <w:rPr>
                <w:rFonts w:eastAsia="Calibri"/>
                <w:lang w:val="uk-UA"/>
              </w:rPr>
              <w:t xml:space="preserve"> задач з кінематики, динаміки та законів збереження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Програма факультативного курсу «Методи </w:t>
            </w:r>
            <w:proofErr w:type="spellStart"/>
            <w:r>
              <w:rPr>
                <w:rFonts w:eastAsia="Calibri"/>
                <w:lang w:val="uk-UA"/>
              </w:rPr>
              <w:t>розвязування</w:t>
            </w:r>
            <w:proofErr w:type="spellEnd"/>
            <w:r>
              <w:rPr>
                <w:rFonts w:eastAsia="Calibri"/>
                <w:lang w:val="uk-UA"/>
              </w:rPr>
              <w:t xml:space="preserve"> задач з кінематики, динаміки та законів збереження»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Видавництво «Основа»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ІМЗО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 12.12.2016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21.1/12-Г-873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Синтаксис складного речення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Програми факультативних курсів для загальноосвітніх навчальних закладів. Українська мова 5-9 класи</w:t>
            </w:r>
          </w:p>
          <w:p w:rsidR="009A3B9A" w:rsidRDefault="009A3B9A">
            <w:pPr>
              <w:rPr>
                <w:rFonts w:eastAsia="Calibri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2015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Видавництво «</w:t>
            </w:r>
            <w:proofErr w:type="spellStart"/>
            <w:r>
              <w:rPr>
                <w:rFonts w:eastAsia="Calibri"/>
                <w:lang w:val="uk-UA"/>
              </w:rPr>
              <w:t>Гражда</w:t>
            </w:r>
            <w:proofErr w:type="spellEnd"/>
            <w:r>
              <w:rPr>
                <w:rFonts w:eastAsia="Calibri"/>
                <w:lang w:val="uk-UA"/>
              </w:rPr>
              <w:t>», Ужгород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України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14.1/12-Г-214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06.04.2015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Орфографічний практикум з української мови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Програми факультативних курсів для загальноосвітніх навчальних закладів. Українська мова 5-9 класи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2015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Видавництво «</w:t>
            </w:r>
            <w:proofErr w:type="spellStart"/>
            <w:r>
              <w:rPr>
                <w:rFonts w:eastAsia="Calibri"/>
                <w:lang w:val="uk-UA"/>
              </w:rPr>
              <w:t>Гражда</w:t>
            </w:r>
            <w:proofErr w:type="spellEnd"/>
            <w:r>
              <w:rPr>
                <w:rFonts w:eastAsia="Calibri"/>
                <w:lang w:val="uk-UA"/>
              </w:rPr>
              <w:t>», Ужгород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України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14.1/12-Г-214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06.04.2015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Синтаксис простого та простого ускладненого речення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Програми факультативних курсів для загальноосвітніх навчальних закладів. Українська мова 5-9 класи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2015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Видавництво «</w:t>
            </w:r>
            <w:proofErr w:type="spellStart"/>
            <w:r>
              <w:rPr>
                <w:rFonts w:eastAsia="Calibri"/>
                <w:lang w:val="uk-UA"/>
              </w:rPr>
              <w:t>Гражда</w:t>
            </w:r>
            <w:proofErr w:type="spellEnd"/>
            <w:r>
              <w:rPr>
                <w:rFonts w:eastAsia="Calibri"/>
                <w:lang w:val="uk-UA"/>
              </w:rPr>
              <w:t>», Ужгород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України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14.1/12-Г-214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06.04.2015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Культура мовлення. Стилістичні особливості морфології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Програми факультативних курсів для загальноосвітніх навчальних закладів. Українська мова 5-9 класи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2015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Видавництво «</w:t>
            </w:r>
            <w:proofErr w:type="spellStart"/>
            <w:r>
              <w:rPr>
                <w:rFonts w:eastAsia="Calibri"/>
                <w:lang w:val="uk-UA"/>
              </w:rPr>
              <w:t>Гражда</w:t>
            </w:r>
            <w:proofErr w:type="spellEnd"/>
            <w:r>
              <w:rPr>
                <w:rFonts w:eastAsia="Calibri"/>
                <w:lang w:val="uk-UA"/>
              </w:rPr>
              <w:t>», Ужгород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України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14.1/12-Г-214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06.04.2015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Усна народна творчість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6-7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Програми факультативних курсів для загальноосвітніх навчальних закладів. Українська література 5-11 класи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2015 </w:t>
            </w:r>
          </w:p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Видавництво «</w:t>
            </w:r>
            <w:proofErr w:type="spellStart"/>
            <w:r>
              <w:rPr>
                <w:rFonts w:eastAsia="Calibri"/>
                <w:lang w:val="uk-UA"/>
              </w:rPr>
              <w:t>Гражда</w:t>
            </w:r>
            <w:proofErr w:type="spellEnd"/>
            <w:r>
              <w:rPr>
                <w:rFonts w:eastAsia="Calibri"/>
                <w:lang w:val="uk-UA"/>
              </w:rPr>
              <w:t>», Ужгород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 МОН України 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14.1/12-Г-103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18.03.2015</w:t>
            </w:r>
          </w:p>
        </w:tc>
      </w:tr>
      <w:tr w:rsidR="009A3B9A" w:rsidTr="009A3B9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A" w:rsidRDefault="009A3B9A" w:rsidP="00B477BF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Основи споживчих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5-6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Основи споживчих знань. Навчально-методичний посібник для загальноосвітніх закладів. Споживча етика. 5-10 </w:t>
            </w:r>
            <w:proofErr w:type="spellStart"/>
            <w:r>
              <w:rPr>
                <w:rFonts w:eastAsia="Calibri"/>
                <w:lang w:val="uk-UA"/>
              </w:rPr>
              <w:t>кл</w:t>
            </w:r>
            <w:proofErr w:type="spellEnd"/>
            <w:r>
              <w:rPr>
                <w:rFonts w:eastAsia="Calibri"/>
                <w:lang w:val="uk-UA"/>
              </w:rPr>
              <w:t xml:space="preserve">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2008, Кам’янець-Подільський, вид-во «Аксіома»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Державна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1/12-Д-56</w:t>
            </w:r>
          </w:p>
          <w:p w:rsidR="009A3B9A" w:rsidRDefault="009A3B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27.01.2014</w:t>
            </w:r>
          </w:p>
        </w:tc>
      </w:tr>
    </w:tbl>
    <w:p w:rsidR="009A3B9A" w:rsidRDefault="009A3B9A" w:rsidP="009A3B9A">
      <w:pPr>
        <w:rPr>
          <w:b/>
          <w:sz w:val="28"/>
          <w:szCs w:val="28"/>
          <w:lang w:val="uk-UA"/>
        </w:rPr>
      </w:pPr>
    </w:p>
    <w:p w:rsidR="009A3B9A" w:rsidRDefault="009A3B9A" w:rsidP="009A3B9A">
      <w:pPr>
        <w:rPr>
          <w:b/>
          <w:sz w:val="28"/>
          <w:szCs w:val="28"/>
          <w:lang w:val="uk-UA"/>
        </w:rPr>
      </w:pPr>
    </w:p>
    <w:p w:rsidR="009A3B9A" w:rsidRDefault="009A3B9A" w:rsidP="009A3B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школи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О.Й.Носик</w:t>
      </w:r>
      <w:proofErr w:type="spellEnd"/>
    </w:p>
    <w:p w:rsidR="00122E53" w:rsidRDefault="00122E53">
      <w:bookmarkStart w:id="0" w:name="_GoBack"/>
      <w:bookmarkEnd w:id="0"/>
    </w:p>
    <w:sectPr w:rsidR="00122E53" w:rsidSect="009A3B9A">
      <w:pgSz w:w="16838" w:h="11906" w:orient="landscape"/>
      <w:pgMar w:top="1135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A12"/>
    <w:multiLevelType w:val="hybridMultilevel"/>
    <w:tmpl w:val="C23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0726"/>
    <w:multiLevelType w:val="hybridMultilevel"/>
    <w:tmpl w:val="C23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0"/>
    <w:rsid w:val="00122E53"/>
    <w:rsid w:val="008762A0"/>
    <w:rsid w:val="009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A"/>
    <w:pPr>
      <w:ind w:left="720"/>
      <w:contextualSpacing/>
    </w:pPr>
    <w:rPr>
      <w:rFonts w:ascii="Calibri" w:eastAsia="Times New Roman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A"/>
    <w:pPr>
      <w:ind w:left="720"/>
      <w:contextualSpacing/>
    </w:pPr>
    <w:rPr>
      <w:rFonts w:ascii="Calibri" w:eastAsia="Times New Roman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Company>diakov.net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2017-12-28T08:13:00Z</dcterms:created>
  <dcterms:modified xsi:type="dcterms:W3CDTF">2017-12-28T08:14:00Z</dcterms:modified>
</cp:coreProperties>
</file>